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9B" w:rsidRPr="00C42387" w:rsidRDefault="009F4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Заседание комиссии от 21.01.2020</w:t>
      </w:r>
    </w:p>
    <w:p w:rsidR="009F429B" w:rsidRDefault="009F429B" w:rsidP="009F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21.01.2020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</w:t>
      </w:r>
      <w:r w:rsidR="00C123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рассмотрени</w:t>
      </w:r>
      <w:r w:rsidR="00C1233B">
        <w:rPr>
          <w:rFonts w:ascii="Times New Roman" w:hAnsi="Times New Roman" w:cs="Times New Roman"/>
          <w:sz w:val="28"/>
          <w:szCs w:val="28"/>
        </w:rPr>
        <w:t>ю</w:t>
      </w:r>
      <w:r w:rsidR="009919C3">
        <w:rPr>
          <w:rFonts w:ascii="Times New Roman" w:hAnsi="Times New Roman" w:cs="Times New Roman"/>
          <w:sz w:val="28"/>
          <w:szCs w:val="28"/>
        </w:rPr>
        <w:t xml:space="preserve"> вопроса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919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Реестр должностей федеральной государственной гражданской службе (далее-Реестр) в территориальном органе Федеральной службы государственной статистики по Волгоградской области</w:t>
      </w:r>
      <w:r w:rsidR="00C42387">
        <w:rPr>
          <w:rFonts w:ascii="Times New Roman" w:hAnsi="Times New Roman" w:cs="Times New Roman"/>
          <w:sz w:val="28"/>
          <w:szCs w:val="28"/>
        </w:rPr>
        <w:t xml:space="preserve"> (далее-Волгоградстат)</w:t>
      </w:r>
      <w:r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 риском.</w:t>
      </w:r>
    </w:p>
    <w:p w:rsidR="009F429B" w:rsidRDefault="009F429B">
      <w:pPr>
        <w:rPr>
          <w:rFonts w:ascii="Times New Roman" w:hAnsi="Times New Roman" w:cs="Times New Roman"/>
          <w:sz w:val="28"/>
          <w:szCs w:val="28"/>
        </w:rPr>
      </w:pPr>
    </w:p>
    <w:p w:rsidR="009F429B" w:rsidRPr="00C42387" w:rsidRDefault="009F4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2387">
        <w:rPr>
          <w:rFonts w:ascii="Times New Roman" w:hAnsi="Times New Roman" w:cs="Times New Roman"/>
          <w:b/>
          <w:sz w:val="28"/>
          <w:szCs w:val="28"/>
        </w:rPr>
        <w:t>На заседании был рассмотрен вопрос:</w:t>
      </w:r>
    </w:p>
    <w:p w:rsidR="009F429B" w:rsidRDefault="009F429B" w:rsidP="00C4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членам Комиссии представлен проект обновленного Реестра должностей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своих супруга (Супруги) и несовершеннолетних детей.</w:t>
      </w:r>
    </w:p>
    <w:p w:rsidR="009F429B" w:rsidRDefault="009F429B">
      <w:pPr>
        <w:rPr>
          <w:rFonts w:ascii="Times New Roman" w:hAnsi="Times New Roman" w:cs="Times New Roman"/>
          <w:sz w:val="28"/>
          <w:szCs w:val="28"/>
        </w:rPr>
      </w:pPr>
    </w:p>
    <w:p w:rsidR="009F429B" w:rsidRPr="00C42387" w:rsidRDefault="009F4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2387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8B7CB5" w:rsidRPr="009F429B" w:rsidRDefault="009F429B" w:rsidP="00C4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C42387">
        <w:rPr>
          <w:rFonts w:ascii="Times New Roman" w:hAnsi="Times New Roman" w:cs="Times New Roman"/>
          <w:sz w:val="28"/>
          <w:szCs w:val="28"/>
        </w:rPr>
        <w:t xml:space="preserve"> на утверждение проект Реестра д</w:t>
      </w:r>
      <w:r>
        <w:rPr>
          <w:rFonts w:ascii="Times New Roman" w:hAnsi="Times New Roman" w:cs="Times New Roman"/>
          <w:sz w:val="28"/>
          <w:szCs w:val="28"/>
        </w:rPr>
        <w:t>олжностей федеральной государственной гражданской службы в Территориальном органе Федеральной службы государственной статистики</w:t>
      </w:r>
      <w:r w:rsidR="009919C3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 риском. </w:t>
      </w:r>
    </w:p>
    <w:p w:rsidR="00C42387" w:rsidRPr="009F429B" w:rsidRDefault="00C423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387" w:rsidRPr="009F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9B"/>
    <w:rsid w:val="008B7CB5"/>
    <w:rsid w:val="009919C3"/>
    <w:rsid w:val="009F429B"/>
    <w:rsid w:val="00C1233B"/>
    <w:rsid w:val="00C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3</cp:revision>
  <dcterms:created xsi:type="dcterms:W3CDTF">2021-03-10T05:10:00Z</dcterms:created>
  <dcterms:modified xsi:type="dcterms:W3CDTF">2021-03-12T06:10:00Z</dcterms:modified>
</cp:coreProperties>
</file>